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rPr>
          <w:lang w:val="en-IE"/>
        </w:rPr>
      </w:pPr>
      <w:bookmarkStart w:id="0" w:name="_GoBack"/>
      <w:bookmarkEnd w:id="0"/>
      <w:r>
        <w:rPr>
          <w:lang w:val="en-IE"/>
        </w:rPr>
        <w:t>[MAT:Code]/[MAT:FeCode]/[UDF:SecRef]</w:t>
      </w:r>
    </w:p>
    <w:p>
      <w:pPr>
        <w:pStyle w:val="References"/>
        <w:rPr>
          <w:lang w:val="en-IE"/>
        </w:rPr>
      </w:pPr>
    </w:p>
    <w:p>
      <w:pPr>
        <w:pStyle w:val="References"/>
        <w:rPr>
          <w:lang w:val="en-IE"/>
        </w:rPr>
      </w:pPr>
      <w:r>
        <w:rPr>
          <w:lang w:val="en-IE"/>
        </w:rPr>
        <w:t>[DATE:Today]</w:t>
      </w:r>
    </w:p>
    <w:p>
      <w:pPr>
        <w:rPr>
          <w:lang w:val="en-IE"/>
        </w:rPr>
      </w:pPr>
    </w:p>
    <w:p>
      <w:pPr>
        <w:rPr>
          <w:lang w:val="en-IE"/>
        </w:rPr>
      </w:pPr>
    </w:p>
    <w:p>
      <w:pPr>
        <w:rPr>
          <w:lang w:val="en-IE"/>
        </w:rPr>
      </w:pPr>
      <w:r>
        <w:rPr>
          <w:lang w:val="en-IE"/>
        </w:rPr>
        <w:t>[CAN:Name.SServer#01]</w:t>
      </w:r>
    </w:p>
    <w:p>
      <w:pPr>
        <w:rPr>
          <w:lang w:val="en-IE"/>
        </w:rPr>
      </w:pPr>
      <w:r>
        <w:rPr>
          <w:lang w:val="en-IE"/>
        </w:rPr>
        <w:t>[CAN:Address.SServer#01]</w:t>
      </w:r>
    </w:p>
    <w:p>
      <w:pPr>
        <w:rPr>
          <w:lang w:val="en-IE"/>
        </w:rPr>
      </w:pPr>
    </w:p>
    <w:p>
      <w:pPr>
        <w:rPr>
          <w:lang w:val="en-IE"/>
        </w:rPr>
      </w:pPr>
    </w:p>
    <w:p>
      <w:pPr>
        <w:rPr>
          <w:lang w:val="en-IE"/>
        </w:rPr>
      </w:pPr>
    </w:p>
    <w:p>
      <w:pPr>
        <w:rPr>
          <w:lang w:val="en-IE"/>
        </w:rPr>
      </w:pPr>
      <w:r>
        <w:rPr>
          <w:lang w:val="en-IE"/>
        </w:rPr>
        <w:t>Re: The High Court  [CSM:CsPlaintNo]</w:t>
      </w:r>
    </w:p>
    <w:p>
      <w:r>
        <w:rPr>
          <w:u w:val="single"/>
          <w:lang w:val="en-IE"/>
        </w:rPr>
        <w:t>[CNT:Name] v. [CAN:Name.Debtor#@&amp;]</w:t>
      </w:r>
    </w:p>
    <w:p/>
    <w:p>
      <w:r>
        <w:t>Dear [CAN:Salutation.SServer#01]</w:t>
      </w:r>
    </w:p>
    <w:p/>
    <w:p>
      <w:r>
        <w:t>We act for [CNT:Name], the plaintiff in this action. We enclose original and copy Summary Summons issued on [UDF:CivilBillIssueDate] and shall be obliged if you will effect service on the defendant. Please then endorse service on the original Summons within three days of service and return the original so endorsed and the completed Affidavit of Service to us, together with a note of your fee, in due course.</w:t>
      </w:r>
    </w:p>
    <w:p/>
    <w:p>
      <w:pPr>
        <w:rPr>
          <w:lang w:val="en-IE"/>
        </w:rPr>
      </w:pPr>
      <w:r>
        <w:rPr>
          <w:lang w:val="en-IE"/>
        </w:rPr>
        <w:t>We look forward to hearing from you and thank you for your assistance.</w:t>
      </w:r>
    </w:p>
    <w:p>
      <w:pPr>
        <w:rPr>
          <w:lang w:val="en-IE"/>
        </w:rPr>
      </w:pPr>
    </w:p>
    <w:p>
      <w:pPr>
        <w:rPr>
          <w:lang w:val="en-IE"/>
        </w:rPr>
      </w:pPr>
      <w:r>
        <w:rPr>
          <w:lang w:val="en-IE"/>
        </w:rPr>
        <w:t>Yours sincerely</w:t>
      </w:r>
    </w:p>
    <w:p>
      <w:pPr>
        <w:rPr>
          <w:lang w:val="en-IE"/>
        </w:rPr>
      </w:pPr>
    </w:p>
    <w:p>
      <w:pPr>
        <w:rPr>
          <w:lang w:val="en-IE"/>
        </w:rPr>
      </w:pPr>
    </w:p>
    <w:p>
      <w:pPr>
        <w:rPr>
          <w:lang w:val="en-IE"/>
        </w:rPr>
      </w:pPr>
    </w:p>
    <w:p>
      <w:pPr>
        <w:rPr>
          <w:lang w:val="en-IE"/>
        </w:rPr>
      </w:pPr>
      <w:r>
        <w:rPr>
          <w:lang w:val="en-IE"/>
        </w:rPr>
        <w:t>____________________</w:t>
      </w:r>
    </w:p>
    <w:p>
      <w:pPr>
        <w:rPr>
          <w:lang w:val="en-IE"/>
        </w:rPr>
      </w:pPr>
      <w:r>
        <w:rPr>
          <w:lang w:val="en-IE"/>
        </w:rPr>
        <w:t>[DIA:CompanyName]</w:t>
      </w:r>
    </w:p>
    <w:p>
      <w:pPr>
        <w:rPr>
          <w:lang w:val="en-IE"/>
        </w:rPr>
      </w:pPr>
      <w:r>
        <w:rPr>
          <w:lang w:val="en-IE"/>
        </w:rPr>
        <w:t>[MAT:FeEmail]</w:t>
      </w:r>
    </w:p>
    <w:p>
      <w:pPr>
        <w:rPr>
          <w:lang w:val="en-IE"/>
        </w:rPr>
      </w:pPr>
    </w:p>
    <w:p>
      <w:pPr>
        <w:rPr>
          <w:lang w:val="en-IE"/>
        </w:rPr>
      </w:pPr>
      <w:r>
        <w:rPr>
          <w:lang w:val="en-IE"/>
        </w:rPr>
        <w:t>Encl.</w:t>
      </w:r>
    </w:p>
    <w:p>
      <w:pPr>
        <w:rPr>
          <w:lang w:val="en-IE"/>
        </w:rPr>
      </w:pP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0D8ED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C669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104A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9EF4F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84CDF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2A2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B08F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C2C7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C6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55AA4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12585"/>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0EA2114A"/>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00B4F5B"/>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353C9FA-0D21-4C43-9899-02C25AB45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uiPriority w:val="9"/>
    <w:qFormat/>
    <w:pPr>
      <w:keepNext/>
      <w:numPr>
        <w:numId w:val="3"/>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pPr>
      <w:keepNext/>
      <w:numPr>
        <w:ilvl w:val="1"/>
        <w:numId w:val="3"/>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pPr>
      <w:keepNext/>
      <w:numPr>
        <w:ilvl w:val="2"/>
        <w:numId w:val="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pPr>
      <w:keepNext/>
      <w:numPr>
        <w:ilvl w:val="3"/>
        <w:numId w:val="3"/>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pPr>
      <w:numPr>
        <w:ilvl w:val="4"/>
        <w:numId w:val="3"/>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pPr>
      <w:numPr>
        <w:ilvl w:val="5"/>
        <w:numId w:val="3"/>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pPr>
      <w:numPr>
        <w:ilvl w:val="6"/>
        <w:numId w:val="3"/>
      </w:num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pPr>
      <w:numPr>
        <w:ilvl w:val="7"/>
        <w:numId w:val="3"/>
      </w:num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pPr>
      <w:numPr>
        <w:ilvl w:val="8"/>
        <w:numId w:val="3"/>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szCs w:val="24"/>
      <w:lang w:val="en-GB"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szCs w:val="24"/>
      <w:lang w:val="en-GB" w:eastAsia="en-US"/>
    </w:rPr>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Pr>
      <w:rFonts w:ascii="Calibri" w:eastAsia="Times New Roman" w:hAnsi="Calibri" w:cs="Times New Roman"/>
      <w:b/>
      <w:bCs/>
      <w:sz w:val="22"/>
      <w:szCs w:val="22"/>
      <w:lang w:val="en-GB" w:eastAsia="en-US"/>
    </w:rPr>
  </w:style>
  <w:style w:type="character" w:customStyle="1" w:styleId="Heading7Char">
    <w:name w:val="Heading 7 Char"/>
    <w:link w:val="Heading7"/>
    <w:uiPriority w:val="9"/>
    <w:semiHidden/>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Pr>
      <w:rFonts w:ascii="Cambria" w:eastAsia="Times New Roman" w:hAnsi="Cambria" w:cs="Times New Roman"/>
      <w:sz w:val="22"/>
      <w:szCs w:val="22"/>
      <w:lang w:val="en-GB"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spacing w:after="120"/>
      <w:ind w:left="1440" w:right="1440"/>
    </w:p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4"/>
      <w:szCs w:val="24"/>
      <w:lang w:val="en-GB"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sz w:val="24"/>
      <w:szCs w:val="24"/>
      <w:lang w:val="en-GB"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sz w:val="16"/>
      <w:szCs w:val="16"/>
      <w:lang w:val="en-GB" w:eastAsia="en-US"/>
    </w:rPr>
  </w:style>
  <w:style w:type="paragraph" w:styleId="BodyTextFirstIndent">
    <w:name w:val="Body Text First Indent"/>
    <w:basedOn w:val="BodyText"/>
    <w:link w:val="BodyTextFirstIndentChar"/>
    <w:uiPriority w:val="99"/>
    <w:semiHidden/>
    <w:unhideWhenUsed/>
    <w:pPr>
      <w:ind w:firstLine="210"/>
    </w:pPr>
  </w:style>
  <w:style w:type="character" w:customStyle="1" w:styleId="BodyTextFirstIndentChar">
    <w:name w:val="Body Text First Indent Char"/>
    <w:basedOn w:val="BodyTextChar"/>
    <w:link w:val="BodyTextFirstIndent"/>
    <w:uiPriority w:val="99"/>
    <w:semiHidden/>
    <w:rPr>
      <w:sz w:val="24"/>
      <w:szCs w:val="24"/>
      <w:lang w:val="en-GB"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4"/>
      <w:szCs w:val="24"/>
      <w:lang w:val="en-GB" w:eastAsia="en-US"/>
    </w:rPr>
  </w:style>
  <w:style w:type="paragraph" w:styleId="BodyTextFirstIndent2">
    <w:name w:val="Body Text First Indent 2"/>
    <w:basedOn w:val="BodyTextIndent"/>
    <w:link w:val="BodyTextFirstIndent2Char"/>
    <w:uiPriority w:val="99"/>
    <w:semiHidden/>
    <w:unhideWhenUsed/>
    <w:pPr>
      <w:ind w:firstLine="210"/>
    </w:pPr>
  </w:style>
  <w:style w:type="character" w:customStyle="1" w:styleId="BodyTextFirstIndent2Char">
    <w:name w:val="Body Text First Indent 2 Char"/>
    <w:basedOn w:val="BodyTextIndentChar"/>
    <w:link w:val="BodyTextFirstIndent2"/>
    <w:uiPriority w:val="99"/>
    <w:semiHidden/>
    <w:rPr>
      <w:sz w:val="24"/>
      <w:szCs w:val="24"/>
      <w:lang w:val="en-GB"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4"/>
      <w:szCs w:val="24"/>
      <w:lang w:val="en-GB"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uiPriority w:val="35"/>
    <w:semiHidden/>
    <w:unhideWhenUsed/>
    <w:qFormat/>
    <w:rPr>
      <w:b/>
      <w:bCs/>
      <w:sz w:val="20"/>
      <w:szCs w:val="20"/>
    </w:rPr>
  </w:style>
  <w:style w:type="paragraph" w:styleId="Closing">
    <w:name w:val="Closing"/>
    <w:basedOn w:val="Normal"/>
    <w:link w:val="ClosingChar"/>
    <w:uiPriority w:val="99"/>
    <w:semiHidden/>
    <w:unhideWhenUsed/>
    <w:pPr>
      <w:ind w:left="4252"/>
    </w:pPr>
  </w:style>
  <w:style w:type="character" w:customStyle="1" w:styleId="ClosingChar">
    <w:name w:val="Closing Char"/>
    <w:link w:val="Closing"/>
    <w:uiPriority w:val="99"/>
    <w:semiHidden/>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sz w:val="24"/>
      <w:szCs w:val="24"/>
      <w:lang w:val="en-GB" w:eastAsia="en-US"/>
    </w:rPr>
  </w:style>
  <w:style w:type="paragraph" w:styleId="DocumentMap">
    <w:name w:val="Document Map"/>
    <w:basedOn w:val="Normal"/>
    <w:link w:val="DocumentMapChar"/>
    <w:uiPriority w:val="99"/>
    <w:semiHidden/>
    <w:unhideWhenUsed/>
    <w:rPr>
      <w:rFonts w:ascii="Tahoma" w:hAnsi="Tahoma" w:cs="Tahoma"/>
      <w:sz w:val="16"/>
      <w:szCs w:val="16"/>
    </w:rPr>
  </w:style>
  <w:style w:type="character" w:customStyle="1" w:styleId="DocumentMapChar">
    <w:name w:val="Document Map Char"/>
    <w:link w:val="DocumentMap"/>
    <w:uiPriority w:val="99"/>
    <w:semiHidden/>
    <w:rPr>
      <w:rFonts w:ascii="Tahoma" w:hAnsi="Tahoma" w:cs="Tahoma"/>
      <w:sz w:val="16"/>
      <w:szCs w:val="16"/>
      <w:lang w:val="en-GB" w:eastAsia="en-US"/>
    </w:rPr>
  </w:style>
  <w:style w:type="paragraph" w:styleId="E-mailSignature">
    <w:name w:val="E-mail Signature"/>
    <w:basedOn w:val="Normal"/>
    <w:link w:val="E-mailSignatureChar"/>
    <w:uiPriority w:val="99"/>
    <w:semiHidden/>
    <w:unhideWhenUsed/>
  </w:style>
  <w:style w:type="character" w:customStyle="1" w:styleId="E-mailSignatureChar">
    <w:name w:val="E-mail Signature Char"/>
    <w:link w:val="E-mailSignature"/>
    <w:uiPriority w:val="99"/>
    <w:semiHidden/>
    <w:rPr>
      <w:sz w:val="24"/>
      <w:szCs w:val="24"/>
      <w:lang w:val="en-GB" w:eastAsia="en-US"/>
    </w:rPr>
  </w:style>
  <w:style w:type="character" w:styleId="Emphasis">
    <w:name w:val="Emphasis"/>
    <w:uiPriority w:val="20"/>
    <w:qFormat/>
    <w:rPr>
      <w:i/>
      <w:iCs/>
    </w:rPr>
  </w:style>
  <w:style w:type="character" w:styleId="EndnoteReference">
    <w:name w:val="endnote reference"/>
    <w:uiPriority w:val="99"/>
    <w:semiHidden/>
    <w:unhideWhenUsed/>
    <w:rPr>
      <w:vertAlign w:val="superscript"/>
    </w:r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Cambria" w:hAnsi="Cambria"/>
    </w:rPr>
  </w:style>
  <w:style w:type="paragraph" w:styleId="EnvelopeReturn">
    <w:name w:val="envelope return"/>
    <w:basedOn w:val="Normal"/>
    <w:uiPriority w:val="99"/>
    <w:semiHidden/>
    <w:unhideWhenUsed/>
    <w:rPr>
      <w:rFonts w:ascii="Cambria" w:hAnsi="Cambria"/>
      <w:sz w:val="20"/>
      <w:szCs w:val="20"/>
    </w:rPr>
  </w:style>
  <w:style w:type="character" w:styleId="FollowedHyperlink">
    <w:name w:val="FollowedHyperlink"/>
    <w:uiPriority w:val="99"/>
    <w:semiHidden/>
    <w:unhideWhenUsed/>
    <w:rPr>
      <w:color w:val="800080"/>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val="en-GB" w:eastAsia="en-US"/>
    </w:rPr>
  </w:style>
  <w:style w:type="character" w:styleId="HTMLAcronym">
    <w:name w:val="HTML Acronym"/>
    <w:uiPriority w:val="99"/>
    <w:semiHidden/>
    <w:unhideWhenUsed/>
  </w:style>
  <w:style w:type="paragraph" w:styleId="HTMLAddress">
    <w:name w:val="HTML Address"/>
    <w:basedOn w:val="Normal"/>
    <w:link w:val="HTMLAddressChar"/>
    <w:uiPriority w:val="99"/>
    <w:semiHidden/>
    <w:unhideWhenUsed/>
    <w:rPr>
      <w:i/>
      <w:iCs/>
    </w:rPr>
  </w:style>
  <w:style w:type="character" w:customStyle="1" w:styleId="HTMLAddressChar">
    <w:name w:val="HTML Address Char"/>
    <w:link w:val="HTMLAddress"/>
    <w:uiPriority w:val="99"/>
    <w:semiHidden/>
    <w:rPr>
      <w:i/>
      <w:iCs/>
      <w:sz w:val="24"/>
      <w:szCs w:val="24"/>
      <w:lang w:val="en-GB" w:eastAsia="en-US"/>
    </w:rPr>
  </w:style>
  <w:style w:type="character" w:styleId="HTMLCite">
    <w:name w:val="HTML Cite"/>
    <w:uiPriority w:val="99"/>
    <w:semiHidden/>
    <w:unhideWhenUsed/>
    <w:rPr>
      <w:i/>
      <w:iCs/>
    </w:rPr>
  </w:style>
  <w:style w:type="character" w:styleId="HTMLCode">
    <w:name w:val="HTML Code"/>
    <w:uiPriority w:val="99"/>
    <w:semiHidden/>
    <w:unhideWhenUsed/>
    <w:rPr>
      <w:rFonts w:ascii="Courier New" w:hAnsi="Courier New" w:cs="Courier New"/>
      <w:sz w:val="20"/>
      <w:szCs w:val="20"/>
    </w:rPr>
  </w:style>
  <w:style w:type="character" w:styleId="HTMLDefinition">
    <w:name w:val="HTML Definition"/>
    <w:uiPriority w:val="99"/>
    <w:semiHidden/>
    <w:unhideWhenUsed/>
    <w:rPr>
      <w:i/>
      <w:iCs/>
    </w:rPr>
  </w:style>
  <w:style w:type="character" w:styleId="HTMLKeyboard">
    <w:name w:val="HTML Keyboard"/>
    <w:uiPriority w:val="99"/>
    <w:semiHidden/>
    <w:unhideWhenUsed/>
    <w:rPr>
      <w:rFonts w:ascii="Courier New" w:hAnsi="Courier New" w:cs="Courier New"/>
      <w:sz w:val="20"/>
      <w:szCs w:val="20"/>
    </w:rPr>
  </w:style>
  <w:style w:type="paragraph" w:styleId="HTMLPreformatted">
    <w:name w:val="HTML Preformatted"/>
    <w:basedOn w:val="Normal"/>
    <w:link w:val="HTMLPreformattedChar"/>
    <w:uiPriority w:val="99"/>
    <w:semiHidden/>
    <w:unhideWhenUsed/>
    <w:rPr>
      <w:rFonts w:ascii="Courier New" w:hAnsi="Courier New" w:cs="Courier New"/>
      <w:sz w:val="20"/>
      <w:szCs w:val="20"/>
    </w:rPr>
  </w:style>
  <w:style w:type="character" w:customStyle="1" w:styleId="HTMLPreformattedChar">
    <w:name w:val="HTML Preformatted Char"/>
    <w:link w:val="HTMLPreformatted"/>
    <w:uiPriority w:val="99"/>
    <w:semiHidden/>
    <w:rPr>
      <w:rFonts w:ascii="Courier New" w:hAnsi="Courier New" w:cs="Courier New"/>
      <w:lang w:val="en-GB" w:eastAsia="en-US"/>
    </w:rPr>
  </w:style>
  <w:style w:type="character" w:styleId="HTMLSample">
    <w:name w:val="HTML Sample"/>
    <w:uiPriority w:val="99"/>
    <w:semiHidden/>
    <w:unhideWhenUsed/>
    <w:rPr>
      <w:rFonts w:ascii="Courier New" w:hAnsi="Courier New" w:cs="Courier New"/>
    </w:rPr>
  </w:style>
  <w:style w:type="character" w:styleId="HTMLTypewriter">
    <w:name w:val="HTML Typewriter"/>
    <w:uiPriority w:val="99"/>
    <w:semiHidden/>
    <w:unhideWhenUsed/>
    <w:rPr>
      <w:rFonts w:ascii="Courier New" w:hAnsi="Courier New" w:cs="Courier New"/>
      <w:sz w:val="20"/>
      <w:szCs w:val="20"/>
    </w:rPr>
  </w:style>
  <w:style w:type="character" w:styleId="HTMLVariable">
    <w:name w:val="HTML Variable"/>
    <w:uiPriority w:val="99"/>
    <w:semiHidden/>
    <w:unhideWhenUsed/>
    <w:rPr>
      <w:i/>
      <w:iCs/>
    </w:rPr>
  </w:style>
  <w:style w:type="character" w:styleId="Hyperlink">
    <w:name w:val="Hyperlink"/>
    <w:uiPriority w:val="99"/>
    <w:semiHidden/>
    <w:unhideWhenUsed/>
    <w:rPr>
      <w:color w:val="0000FF"/>
      <w:u w:val="single"/>
    </w:rPr>
  </w:style>
  <w:style w:type="paragraph" w:styleId="Index1">
    <w:name w:val="index 1"/>
    <w:basedOn w:val="Normal"/>
    <w:next w:val="Normal"/>
    <w:autoRedefine/>
    <w:uiPriority w:val="99"/>
    <w:semiHidden/>
    <w:unhideWhenUsed/>
    <w:pPr>
      <w:ind w:left="240" w:hanging="240"/>
    </w:pPr>
  </w:style>
  <w:style w:type="paragraph" w:styleId="Index2">
    <w:name w:val="index 2"/>
    <w:basedOn w:val="Normal"/>
    <w:next w:val="Normal"/>
    <w:autoRedefine/>
    <w:uiPriority w:val="99"/>
    <w:semiHidden/>
    <w:unhideWhenUsed/>
    <w:pPr>
      <w:ind w:left="480" w:hanging="240"/>
    </w:pPr>
  </w:style>
  <w:style w:type="paragraph" w:styleId="Index3">
    <w:name w:val="index 3"/>
    <w:basedOn w:val="Normal"/>
    <w:next w:val="Normal"/>
    <w:autoRedefine/>
    <w:uiPriority w:val="99"/>
    <w:semiHidden/>
    <w:unhideWhenUsed/>
    <w:pPr>
      <w:ind w:left="720" w:hanging="240"/>
    </w:pPr>
  </w:style>
  <w:style w:type="paragraph" w:styleId="Index4">
    <w:name w:val="index 4"/>
    <w:basedOn w:val="Normal"/>
    <w:next w:val="Normal"/>
    <w:autoRedefine/>
    <w:uiPriority w:val="99"/>
    <w:semiHidden/>
    <w:unhideWhenUsed/>
    <w:pPr>
      <w:ind w:left="960" w:hanging="240"/>
    </w:pPr>
  </w:style>
  <w:style w:type="paragraph" w:styleId="Index5">
    <w:name w:val="index 5"/>
    <w:basedOn w:val="Normal"/>
    <w:next w:val="Normal"/>
    <w:autoRedefine/>
    <w:uiPriority w:val="99"/>
    <w:semiHidden/>
    <w:unhideWhenUsed/>
    <w:pPr>
      <w:ind w:left="1200" w:hanging="240"/>
    </w:pPr>
  </w:style>
  <w:style w:type="paragraph" w:styleId="Index6">
    <w:name w:val="index 6"/>
    <w:basedOn w:val="Normal"/>
    <w:next w:val="Normal"/>
    <w:autoRedefine/>
    <w:uiPriority w:val="99"/>
    <w:semiHidden/>
    <w:unhideWhenUsed/>
    <w:pPr>
      <w:ind w:left="1440" w:hanging="240"/>
    </w:pPr>
  </w:style>
  <w:style w:type="paragraph" w:styleId="Index7">
    <w:name w:val="index 7"/>
    <w:basedOn w:val="Normal"/>
    <w:next w:val="Normal"/>
    <w:autoRedefine/>
    <w:uiPriority w:val="99"/>
    <w:semiHidden/>
    <w:unhideWhenUsed/>
    <w:pPr>
      <w:ind w:left="1680" w:hanging="240"/>
    </w:pPr>
  </w:style>
  <w:style w:type="paragraph" w:styleId="Index8">
    <w:name w:val="index 8"/>
    <w:basedOn w:val="Normal"/>
    <w:next w:val="Normal"/>
    <w:autoRedefine/>
    <w:uiPriority w:val="99"/>
    <w:semiHidden/>
    <w:unhideWhenUsed/>
    <w:pPr>
      <w:ind w:left="1920" w:hanging="240"/>
    </w:pPr>
  </w:style>
  <w:style w:type="paragraph" w:styleId="Index9">
    <w:name w:val="index 9"/>
    <w:basedOn w:val="Normal"/>
    <w:next w:val="Normal"/>
    <w:autoRedefine/>
    <w:uiPriority w:val="99"/>
    <w:semiHidden/>
    <w:unhideWhenUsed/>
    <w:pPr>
      <w:ind w:left="2160" w:hanging="240"/>
    </w:pPr>
  </w:style>
  <w:style w:type="paragraph" w:styleId="IndexHeading">
    <w:name w:val="index heading"/>
    <w:basedOn w:val="Normal"/>
    <w:next w:val="Index1"/>
    <w:uiPriority w:val="99"/>
    <w:semiHidden/>
    <w:unhideWhenUsed/>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uiPriority w:val="99"/>
    <w:semiHidden/>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uiPriority w:val="99"/>
    <w:semiHidden/>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uiPriority w:val="99"/>
    <w:semiHidden/>
    <w:unhideWhenUsed/>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style>
  <w:style w:type="character" w:customStyle="1" w:styleId="NoteHeadingChar">
    <w:name w:val="Note Heading Char"/>
    <w:link w:val="NoteHeading"/>
    <w:uiPriority w:val="99"/>
    <w:semiHidden/>
    <w:rPr>
      <w:sz w:val="24"/>
      <w:szCs w:val="24"/>
      <w:lang w:val="en-GB" w:eastAsia="en-US"/>
    </w:rPr>
  </w:style>
  <w:style w:type="character" w:styleId="PageNumber">
    <w:name w:val="page number"/>
    <w:uiPriority w:val="99"/>
    <w:semiHidden/>
    <w:unhideWhenUsed/>
  </w:style>
  <w:style w:type="character" w:styleId="PlaceholderText">
    <w:name w:val="Placeholder Text"/>
    <w:uiPriority w:val="99"/>
    <w:semiHidden/>
    <w:rPr>
      <w:color w:val="808080"/>
    </w:rPr>
  </w:style>
  <w:style w:type="paragraph" w:styleId="PlainText">
    <w:name w:val="Plain Text"/>
    <w:basedOn w:val="Normal"/>
    <w:link w:val="PlainTextChar"/>
    <w:uiPriority w:val="99"/>
    <w:semiHidden/>
    <w:unhideWhenUsed/>
    <w:rPr>
      <w:rFonts w:ascii="Courier New" w:hAnsi="Courier New" w:cs="Courier New"/>
      <w:sz w:val="20"/>
      <w:szCs w:val="20"/>
    </w:rPr>
  </w:style>
  <w:style w:type="character" w:customStyle="1" w:styleId="PlainTextChar">
    <w:name w:val="Plain Text Char"/>
    <w:link w:val="PlainText"/>
    <w:uiPriority w:val="99"/>
    <w:semiHidden/>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sz w:val="24"/>
      <w:szCs w:val="24"/>
      <w:lang w:val="en-GB" w:eastAsia="en-US"/>
    </w:rPr>
  </w:style>
  <w:style w:type="paragraph" w:styleId="Signature">
    <w:name w:val="Signature"/>
    <w:basedOn w:val="Normal"/>
    <w:link w:val="SignatureChar"/>
    <w:uiPriority w:val="99"/>
    <w:semiHidden/>
    <w:unhideWhenUsed/>
    <w:pPr>
      <w:ind w:left="4252"/>
    </w:pPr>
  </w:style>
  <w:style w:type="character" w:customStyle="1" w:styleId="SignatureChar">
    <w:name w:val="Signature Char"/>
    <w:link w:val="Signature"/>
    <w:uiPriority w:val="99"/>
    <w:semiHidden/>
    <w:rPr>
      <w:sz w:val="24"/>
      <w:szCs w:val="24"/>
      <w:lang w:val="en-GB"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character" w:customStyle="1" w:styleId="SubtitleChar">
    <w:name w:val="Subtitle Char"/>
    <w:link w:val="Subtitle"/>
    <w:uiPriority w:val="11"/>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ind w:left="240" w:hanging="240"/>
    </w:pPr>
  </w:style>
  <w:style w:type="paragraph" w:styleId="TableofFigures">
    <w:name w:val="table of figures"/>
    <w:basedOn w:val="Normal"/>
    <w:next w:val="Normal"/>
    <w:uiPriority w:val="99"/>
    <w:semiHidden/>
    <w:unhideWhenUsed/>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Pr>
      <w:rFonts w:ascii="Cambria" w:eastAsia="Times New Roman" w:hAnsi="Cambria" w:cs="Times New Roman"/>
      <w:b/>
      <w:bCs/>
      <w:kern w:val="28"/>
      <w:sz w:val="32"/>
      <w:szCs w:val="32"/>
      <w:lang w:val="en-GB" w:eastAsia="en-US"/>
    </w:rPr>
  </w:style>
  <w:style w:type="paragraph" w:styleId="TOAHeading">
    <w:name w:val="toa heading"/>
    <w:basedOn w:val="Normal"/>
    <w:next w:val="Normal"/>
    <w:uiPriority w:val="99"/>
    <w:semiHidden/>
    <w:unhideWhenUsed/>
    <w:pPr>
      <w:spacing w:before="120"/>
    </w:pPr>
    <w:rPr>
      <w:rFonts w:ascii="Cambria" w:hAnsi="Cambria"/>
      <w:b/>
      <w:bCs/>
    </w:rPr>
  </w:style>
  <w:style w:type="paragraph" w:styleId="TOC1">
    <w:name w:val="toc 1"/>
    <w:basedOn w:val="Normal"/>
    <w:next w:val="Normal"/>
    <w:autoRedefine/>
    <w:uiPriority w:val="39"/>
    <w:semiHidden/>
    <w:unhideWhenUsed/>
  </w:style>
  <w:style w:type="paragraph" w:styleId="TOC2">
    <w:name w:val="toc 2"/>
    <w:basedOn w:val="Normal"/>
    <w:next w:val="Normal"/>
    <w:autoRedefine/>
    <w:uiPriority w:val="39"/>
    <w:semiHidden/>
    <w:unhideWhenUsed/>
    <w:pPr>
      <w:ind w:left="240"/>
    </w:pPr>
  </w:style>
  <w:style w:type="paragraph" w:styleId="TOC3">
    <w:name w:val="toc 3"/>
    <w:basedOn w:val="Normal"/>
    <w:next w:val="Normal"/>
    <w:autoRedefine/>
    <w:uiPriority w:val="39"/>
    <w:semiHidden/>
    <w:unhideWhenUsed/>
    <w:pPr>
      <w:ind w:left="480"/>
    </w:pPr>
  </w:style>
  <w:style w:type="paragraph" w:styleId="TOC4">
    <w:name w:val="toc 4"/>
    <w:basedOn w:val="Normal"/>
    <w:next w:val="Normal"/>
    <w:autoRedefine/>
    <w:uiPriority w:val="39"/>
    <w:semiHidden/>
    <w:unhideWhenUsed/>
    <w:pPr>
      <w:ind w:left="720"/>
    </w:pPr>
  </w:style>
  <w:style w:type="paragraph" w:styleId="TOC5">
    <w:name w:val="toc 5"/>
    <w:basedOn w:val="Normal"/>
    <w:next w:val="Normal"/>
    <w:autoRedefine/>
    <w:uiPriority w:val="39"/>
    <w:semiHidden/>
    <w:unhideWhenUsed/>
    <w:pPr>
      <w:ind w:left="960"/>
    </w:pPr>
  </w:style>
  <w:style w:type="paragraph" w:styleId="TOC6">
    <w:name w:val="toc 6"/>
    <w:basedOn w:val="Normal"/>
    <w:next w:val="Normal"/>
    <w:autoRedefine/>
    <w:uiPriority w:val="39"/>
    <w:semiHidden/>
    <w:unhideWhenUsed/>
    <w:pPr>
      <w:ind w:left="1200"/>
    </w:pPr>
  </w:style>
  <w:style w:type="paragraph" w:styleId="TOC7">
    <w:name w:val="toc 7"/>
    <w:basedOn w:val="Normal"/>
    <w:next w:val="Normal"/>
    <w:autoRedefine/>
    <w:uiPriority w:val="39"/>
    <w:semiHidden/>
    <w:unhideWhenUsed/>
    <w:pPr>
      <w:ind w:left="1440"/>
    </w:pPr>
  </w:style>
  <w:style w:type="paragraph" w:styleId="TOC8">
    <w:name w:val="toc 8"/>
    <w:basedOn w:val="Normal"/>
    <w:next w:val="Normal"/>
    <w:autoRedefine/>
    <w:uiPriority w:val="39"/>
    <w:semiHidden/>
    <w:unhideWhenUsed/>
    <w:pPr>
      <w:ind w:left="1680"/>
    </w:pPr>
  </w:style>
  <w:style w:type="paragraph" w:styleId="TOC9">
    <w:name w:val="toc 9"/>
    <w:basedOn w:val="Normal"/>
    <w:next w:val="Normal"/>
    <w:autoRedefine/>
    <w:uiPriority w:val="39"/>
    <w:semiHidden/>
    <w:unhideWhenUsed/>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659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2013-08-06T09:10:00Z</cp:lastPrinted>
  <dcterms:created xsi:type="dcterms:W3CDTF">2019-08-15T15:11:00Z</dcterms:created>
  <dcterms:modified xsi:type="dcterms:W3CDTF">2020-07-02T11:06:00Z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155011</vt:lpwstr>
  </property>
  <property fmtid="{D5CDD505-2E9C-101B-9397-08002B2CF9AE}" pid="3" name="KeyhouseMatterReference">
    <vt:lpwstr>ARM001/0001</vt:lpwstr>
  </property>
</Properties>
</file>